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29EF56F" wp14:paraId="36C5A565" wp14:textId="7FA13D3C">
      <w:pPr>
        <w:spacing w:after="0" w:afterAutospacing="off" w:line="36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 w:rsidRPr="729EF56F" w:rsidR="1EE69203">
        <w:rPr>
          <w:rFonts w:ascii="Times New Roman" w:hAnsi="Times New Roman" w:eastAsia="Times New Roman" w:cs="Times New Roman"/>
          <w:color w:val="auto"/>
          <w:sz w:val="28"/>
          <w:szCs w:val="28"/>
        </w:rPr>
        <w:t>Психолого-педагогічний аналіз уроку</w:t>
      </w:r>
    </w:p>
    <w:p xmlns:wp14="http://schemas.microsoft.com/office/word/2010/wordml" w:rsidP="729EF56F" wp14:paraId="2999B80B" wp14:textId="30616A90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 w:rsidRPr="74532ED5" w:rsidR="514B20FF">
        <w:rPr>
          <w:rFonts w:ascii="Times New Roman" w:hAnsi="Times New Roman" w:eastAsia="Times New Roman" w:cs="Times New Roman"/>
          <w:color w:val="auto"/>
          <w:sz w:val="28"/>
          <w:szCs w:val="28"/>
        </w:rPr>
        <w:t>3</w:t>
      </w:r>
      <w:r w:rsidRPr="74532ED5" w:rsidR="1EE69203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клас </w:t>
      </w:r>
      <w:r w:rsidRPr="74532ED5" w:rsidR="44CA0BBC">
        <w:rPr>
          <w:rFonts w:ascii="Times New Roman" w:hAnsi="Times New Roman" w:eastAsia="Times New Roman" w:cs="Times New Roman"/>
          <w:color w:val="auto"/>
          <w:sz w:val="28"/>
          <w:szCs w:val="28"/>
        </w:rPr>
        <w:t>21.02.2024</w:t>
      </w:r>
    </w:p>
    <w:p xmlns:wp14="http://schemas.microsoft.com/office/word/2010/wordml" w:rsidP="729EF56F" wp14:paraId="548A09E0" wp14:textId="67D6A061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 w:rsidRPr="729EF56F" w:rsidR="1EE69203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Учитель – </w:t>
      </w:r>
      <w:r w:rsidRPr="729EF56F" w:rsidR="47166FAB">
        <w:rPr>
          <w:rFonts w:ascii="Times New Roman" w:hAnsi="Times New Roman" w:eastAsia="Times New Roman" w:cs="Times New Roman"/>
          <w:color w:val="auto"/>
          <w:sz w:val="28"/>
          <w:szCs w:val="28"/>
        </w:rPr>
        <w:t>Тетяна Олександрівна</w:t>
      </w:r>
    </w:p>
    <w:p xmlns:wp14="http://schemas.microsoft.com/office/word/2010/wordml" w:rsidP="729EF56F" wp14:paraId="69F4BEAF" wp14:textId="1D8FADAF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 w:rsidRPr="74532ED5" w:rsidR="1EE69203">
        <w:rPr>
          <w:rFonts w:ascii="Times New Roman" w:hAnsi="Times New Roman" w:eastAsia="Times New Roman" w:cs="Times New Roman"/>
          <w:color w:val="auto"/>
          <w:sz w:val="28"/>
          <w:szCs w:val="28"/>
        </w:rPr>
        <w:t>Предмет:</w:t>
      </w:r>
      <w:r w:rsidRPr="74532ED5" w:rsidR="255EF9F3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Українська</w:t>
      </w:r>
      <w:r w:rsidRPr="74532ED5" w:rsidR="255EF9F3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мова</w:t>
      </w:r>
    </w:p>
    <w:p xmlns:wp14="http://schemas.microsoft.com/office/word/2010/wordml" w:rsidP="74532ED5" wp14:paraId="005C2BDB" wp14:textId="12D71076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  <w:r w:rsidRPr="74532ED5" w:rsidR="1EE69203">
        <w:rPr>
          <w:rFonts w:ascii="Times New Roman" w:hAnsi="Times New Roman" w:eastAsia="Times New Roman" w:cs="Times New Roman"/>
          <w:color w:val="auto"/>
          <w:sz w:val="28"/>
          <w:szCs w:val="28"/>
        </w:rPr>
        <w:t>Тема:</w:t>
      </w:r>
      <w:r w:rsidRPr="74532ED5" w:rsidR="0BE536CB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 w:rsidRPr="74532ED5" w:rsidR="3585C8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uk-UA"/>
        </w:rPr>
        <w:t>Повторення і закріплення знань про прикметник.</w:t>
      </w:r>
    </w:p>
    <w:p xmlns:wp14="http://schemas.microsoft.com/office/word/2010/wordml" w:rsidP="74532ED5" wp14:paraId="65B627B1" wp14:textId="3978EA99">
      <w:pPr>
        <w:pStyle w:val="Normal"/>
        <w:shd w:val="clear" w:color="auto" w:fill="FFFFFF" w:themeFill="background1"/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uk-UA"/>
        </w:rPr>
      </w:pPr>
      <w:r w:rsidRPr="74532ED5" w:rsidR="1EE69203">
        <w:rPr>
          <w:rFonts w:ascii="Times New Roman" w:hAnsi="Times New Roman" w:eastAsia="Times New Roman" w:cs="Times New Roman"/>
          <w:color w:val="auto"/>
          <w:sz w:val="28"/>
          <w:szCs w:val="28"/>
        </w:rPr>
        <w:t>Мета:</w:t>
      </w:r>
      <w:r w:rsidRPr="74532ED5" w:rsidR="71F8AE66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 w:rsidRPr="74532ED5" w:rsidR="331A0E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uk-UA"/>
        </w:rPr>
        <w:t>Узагальнити та систематизувати знання учнів про прикметник, добирати прикметники близькі за значенням та протилежні за значенням, уміння вживати прикметники у мовленні й на</w:t>
      </w:r>
      <w:r w:rsidRPr="74532ED5" w:rsidR="7E07EE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uk-UA"/>
        </w:rPr>
        <w:t xml:space="preserve"> </w:t>
      </w:r>
      <w:r w:rsidRPr="74532ED5" w:rsidR="331A0E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uk-UA"/>
        </w:rPr>
        <w:t>письмі, розрізняти змінювання прикметників за родами й</w:t>
      </w:r>
      <w:r w:rsidRPr="74532ED5" w:rsidR="28399B4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uk-UA"/>
        </w:rPr>
        <w:t xml:space="preserve"> </w:t>
      </w:r>
      <w:r w:rsidRPr="74532ED5" w:rsidR="331A0E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uk-UA"/>
        </w:rPr>
        <w:t>числами, формувати комунікативну компетентність</w:t>
      </w:r>
      <w:r w:rsidRPr="74532ED5" w:rsidR="2D52B06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uk-UA"/>
        </w:rPr>
        <w:t xml:space="preserve"> </w:t>
      </w:r>
      <w:r w:rsidRPr="74532ED5" w:rsidR="331A0E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uk-UA"/>
        </w:rPr>
        <w:t>Розвивати увагу, спостережливість,</w:t>
      </w:r>
      <w:r w:rsidRPr="74532ED5" w:rsidR="4ADCA9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uk-UA"/>
        </w:rPr>
        <w:t xml:space="preserve"> </w:t>
      </w:r>
      <w:r w:rsidRPr="74532ED5" w:rsidR="331A0E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uk-UA"/>
        </w:rPr>
        <w:t>Виховувати взаємодопомогу, уміння працювати в команді.</w:t>
      </w:r>
    </w:p>
    <w:p xmlns:wp14="http://schemas.microsoft.com/office/word/2010/wordml" w:rsidP="729EF56F" wp14:paraId="6FE2B674" wp14:textId="522E6D31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</w:pPr>
      <w:r w:rsidRPr="74532ED5" w:rsidR="1EE69203"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  <w:t>Загальна характеристика уроку.</w:t>
      </w:r>
    </w:p>
    <w:p xmlns:wp14="http://schemas.microsoft.com/office/word/2010/wordml" w:rsidP="74532ED5" wp14:paraId="77F82FC3" wp14:textId="3F17AE64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 w:rsidRPr="74532ED5" w:rsidR="1EE69203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Тип уроку: урок </w:t>
      </w:r>
      <w:r w:rsidRPr="74532ED5" w:rsidR="1526E484">
        <w:rPr>
          <w:rFonts w:ascii="Times New Roman" w:hAnsi="Times New Roman" w:eastAsia="Times New Roman" w:cs="Times New Roman"/>
          <w:color w:val="auto"/>
          <w:sz w:val="28"/>
          <w:szCs w:val="28"/>
        </w:rPr>
        <w:t>повторення вивченого</w:t>
      </w:r>
      <w:r w:rsidRPr="74532ED5" w:rsidR="1EE69203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. </w:t>
      </w:r>
    </w:p>
    <w:p xmlns:wp14="http://schemas.microsoft.com/office/word/2010/wordml" w:rsidP="729EF56F" wp14:paraId="0D4B2933" wp14:textId="23D0311D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 w:rsidRPr="74532ED5" w:rsidR="1EE69203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Урок організований починається вчасно. Учні приходять без запізнень, маючи на робочому місці усе готове до навчання. Вчитель також працює з мультимедійним комплектом, завчасно підготувала презентацію. Систематично викладається матеріал, на початку з проведеним зв‘язком вивченого </w:t>
      </w:r>
      <w:r w:rsidRPr="74532ED5" w:rsidR="1EE69203">
        <w:rPr>
          <w:rFonts w:ascii="Times New Roman" w:hAnsi="Times New Roman" w:eastAsia="Times New Roman" w:cs="Times New Roman"/>
          <w:color w:val="auto"/>
          <w:sz w:val="28"/>
          <w:szCs w:val="28"/>
        </w:rPr>
        <w:t>раніше.Застосування</w:t>
      </w:r>
      <w:r w:rsidRPr="74532ED5" w:rsidR="1EE69203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мультимедійного комплекту допомагає дітям більше звернути увагу на матеріал. </w:t>
      </w:r>
    </w:p>
    <w:p xmlns:wp14="http://schemas.microsoft.com/office/word/2010/wordml" w:rsidP="729EF56F" wp14:paraId="19C4C580" wp14:textId="69E59809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</w:pPr>
      <w:r w:rsidRPr="729EF56F" w:rsidR="1EE69203"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  <w:t>Характеристика пізнавальної діяльності учнів.</w:t>
      </w:r>
    </w:p>
    <w:p xmlns:wp14="http://schemas.microsoft.com/office/word/2010/wordml" w:rsidP="729EF56F" wp14:paraId="617AFD08" wp14:textId="017C4770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 w:rsidRPr="729EF56F" w:rsidR="1EE69203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Школярі уважно слухають новий матеріал та активно працюють на </w:t>
      </w:r>
      <w:r w:rsidRPr="729EF56F" w:rsidR="1EE69203">
        <w:rPr>
          <w:rFonts w:ascii="Times New Roman" w:hAnsi="Times New Roman" w:eastAsia="Times New Roman" w:cs="Times New Roman"/>
          <w:color w:val="auto"/>
          <w:sz w:val="28"/>
          <w:szCs w:val="28"/>
        </w:rPr>
        <w:t>уроці</w:t>
      </w:r>
      <w:r w:rsidRPr="729EF56F" w:rsidR="1EE69203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, за рахунок того, що їм цікаво дивитись матеріал на дошці. Також вчитель звертає увагу учнів за допомогою голосу. </w:t>
      </w:r>
    </w:p>
    <w:p xmlns:wp14="http://schemas.microsoft.com/office/word/2010/wordml" w:rsidP="729EF56F" wp14:paraId="283CD87A" wp14:textId="22D9AA04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</w:pPr>
      <w:r w:rsidRPr="729EF56F" w:rsidR="1EE69203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За рахунок постійного зв‘язку нового матеріалу зі старим учні краще запам‘ятовують його. </w:t>
      </w:r>
      <w:r w:rsidRPr="729EF56F" w:rsidR="1EE69203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Учні </w:t>
      </w:r>
      <w:r w:rsidRPr="729EF56F" w:rsidR="1EE69203">
        <w:rPr>
          <w:rFonts w:ascii="Times New Roman" w:hAnsi="Times New Roman" w:eastAsia="Times New Roman" w:cs="Times New Roman"/>
          <w:color w:val="auto"/>
          <w:sz w:val="28"/>
          <w:szCs w:val="28"/>
        </w:rPr>
        <w:t>вчаться</w:t>
      </w:r>
      <w:r w:rsidRPr="729EF56F" w:rsidR="1EE69203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критично мислити та активно розбирають проблеми із твору. </w:t>
      </w:r>
    </w:p>
    <w:p xmlns:wp14="http://schemas.microsoft.com/office/word/2010/wordml" w:rsidP="729EF56F" wp14:paraId="2F7FF144" wp14:textId="0B27DD90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</w:pPr>
      <w:r w:rsidRPr="729EF56F" w:rsidR="1EE69203"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  <w:t>Характеристика діяльності вчителя.</w:t>
      </w:r>
    </w:p>
    <w:p xmlns:wp14="http://schemas.microsoft.com/office/word/2010/wordml" w:rsidP="729EF56F" wp14:paraId="4578724F" wp14:textId="5E70A993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 w:rsidRPr="729EF56F" w:rsidR="1EE69203">
        <w:rPr>
          <w:rFonts w:ascii="Times New Roman" w:hAnsi="Times New Roman" w:eastAsia="Times New Roman" w:cs="Times New Roman"/>
          <w:color w:val="auto"/>
          <w:sz w:val="28"/>
          <w:szCs w:val="28"/>
        </w:rPr>
        <w:t>Вчитель має достатньо досвіду та добре володіє матеріалом, не прив‘язується до конспекту. Має чітку дикцію</w:t>
      </w:r>
      <w:r w:rsidRPr="729EF56F" w:rsidR="148C3166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</w:t>
      </w:r>
      <w:r w:rsidRPr="729EF56F" w:rsidR="1EE69203">
        <w:rPr>
          <w:rFonts w:ascii="Times New Roman" w:hAnsi="Times New Roman" w:eastAsia="Times New Roman" w:cs="Times New Roman"/>
          <w:color w:val="auto"/>
          <w:sz w:val="28"/>
          <w:szCs w:val="28"/>
        </w:rPr>
        <w:t>емоційно</w:t>
      </w:r>
      <w:r w:rsidRPr="729EF56F" w:rsidR="1EE69203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читає текст. </w:t>
      </w:r>
    </w:p>
    <w:p xmlns:wp14="http://schemas.microsoft.com/office/word/2010/wordml" w:rsidP="729EF56F" wp14:paraId="4B6F300F" wp14:textId="79F86067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</w:pPr>
      <w:r w:rsidRPr="729EF56F" w:rsidR="1EE69203"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  <w:t>Висновки</w:t>
      </w:r>
    </w:p>
    <w:p xmlns:wp14="http://schemas.microsoft.com/office/word/2010/wordml" w:rsidP="729EF56F" wp14:paraId="1789C17D" wp14:textId="0FD6220B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 w:rsidRPr="729EF56F" w:rsidR="1EE69203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Урок проведено на задовільному рівні. Повна доступність викладу матеріалу. Чітка послідовність і лаконічність висновків. Раціонально використаний час на </w:t>
      </w:r>
      <w:r w:rsidRPr="729EF56F" w:rsidR="1EE69203">
        <w:rPr>
          <w:rFonts w:ascii="Times New Roman" w:hAnsi="Times New Roman" w:eastAsia="Times New Roman" w:cs="Times New Roman"/>
          <w:color w:val="auto"/>
          <w:sz w:val="28"/>
          <w:szCs w:val="28"/>
        </w:rPr>
        <w:t>уроці</w:t>
      </w:r>
      <w:r w:rsidRPr="729EF56F" w:rsidR="1EE69203">
        <w:rPr>
          <w:rFonts w:ascii="Times New Roman" w:hAnsi="Times New Roman" w:eastAsia="Times New Roman" w:cs="Times New Roman"/>
          <w:color w:val="auto"/>
          <w:sz w:val="28"/>
          <w:szCs w:val="28"/>
        </w:rPr>
        <w:t>.</w:t>
      </w:r>
    </w:p>
    <w:p xmlns:wp14="http://schemas.microsoft.com/office/word/2010/wordml" w:rsidP="729EF56F" wp14:paraId="4BA196E7" wp14:textId="50353287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5FEAEC"/>
    <w:rsid w:val="00144B0F"/>
    <w:rsid w:val="0166A754"/>
    <w:rsid w:val="0332C374"/>
    <w:rsid w:val="0BE536CB"/>
    <w:rsid w:val="0F7A0D29"/>
    <w:rsid w:val="148C3166"/>
    <w:rsid w:val="1526E484"/>
    <w:rsid w:val="1EE69203"/>
    <w:rsid w:val="1FE23140"/>
    <w:rsid w:val="255EF9F3"/>
    <w:rsid w:val="28399B49"/>
    <w:rsid w:val="2D52B065"/>
    <w:rsid w:val="331A0E94"/>
    <w:rsid w:val="3507B1E2"/>
    <w:rsid w:val="3585C8F5"/>
    <w:rsid w:val="3FF69A99"/>
    <w:rsid w:val="4315D256"/>
    <w:rsid w:val="44CA0BBC"/>
    <w:rsid w:val="47166FAB"/>
    <w:rsid w:val="477EA155"/>
    <w:rsid w:val="483C4E11"/>
    <w:rsid w:val="4ADCA976"/>
    <w:rsid w:val="5111665E"/>
    <w:rsid w:val="514B20FF"/>
    <w:rsid w:val="5C2A0BA0"/>
    <w:rsid w:val="6C3EF684"/>
    <w:rsid w:val="6DDAC6E5"/>
    <w:rsid w:val="6F7FBDB2"/>
    <w:rsid w:val="71F8AE66"/>
    <w:rsid w:val="729EF56F"/>
    <w:rsid w:val="73DDD574"/>
    <w:rsid w:val="74532ED5"/>
    <w:rsid w:val="775FEAEC"/>
    <w:rsid w:val="7BD24FAD"/>
    <w:rsid w:val="7D20724B"/>
    <w:rsid w:val="7E07E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E6879"/>
  <w15:chartTrackingRefBased/>
  <w15:docId w15:val="{2449B8D7-3F75-4401-804F-99D217025F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2023-11-29T17:24:51.3034073Z</dcterms:created>
  <dcterms:modified xsi:type="dcterms:W3CDTF">2024-03-31T23:23:04.5878663Z</dcterms:modified>
  <dc:creator>Надія Чайчук</dc:creator>
  <lastModifiedBy>Надія Чайчук</lastModifiedBy>
</coreProperties>
</file>