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71" w:rsidRP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011513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p w:rsid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22.03.2024</w:t>
      </w:r>
    </w:p>
    <w:p w:rsid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ПОГОДА РІДНОГО КРАЮ</w:t>
      </w:r>
    </w:p>
    <w:p w:rsidR="00011513" w:rsidRPr="00011513" w:rsidRDefault="00011513" w:rsidP="000115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011513" w:rsidRP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011513" w:rsidRPr="00011513" w:rsidRDefault="00011513" w:rsidP="000115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sz w:val="28"/>
          <w:szCs w:val="28"/>
          <w:lang w:val="uk-UA"/>
        </w:rPr>
        <w:t>Вправа «Привітання з представленням»</w:t>
      </w:r>
    </w:p>
    <w:p w:rsidR="00011513" w:rsidRP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Привітання з представленням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дають дітям змогу краще пізнати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інших. Зробіть картки з іменами кожного учня. Кожна дитина вибирає картку і вітає того, чиє ім’я на ній написане. Запропонуйте кожній дитині відрекомендувати особу,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сидить поруч із нею, якимось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особливим чином. Наприклад: «Соломійко, я рада, що ти прийш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ла.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У тебе дуже гарні малюнки». 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ання з представленням може бути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формальним або особистим: «Це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оя подружка Юля. Їй сім (вісім)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років. Юля любить гратися з </w:t>
      </w:r>
      <w:proofErr w:type="spellStart"/>
      <w:r w:rsidRPr="00011513">
        <w:rPr>
          <w:rFonts w:ascii="Times New Roman" w:hAnsi="Times New Roman" w:cs="Times New Roman"/>
          <w:sz w:val="28"/>
          <w:szCs w:val="28"/>
          <w:lang w:val="uk-UA"/>
        </w:rPr>
        <w:t>м’ячем</w:t>
      </w:r>
      <w:proofErr w:type="spellEnd"/>
      <w:r w:rsidRPr="00011513">
        <w:rPr>
          <w:rFonts w:ascii="Times New Roman" w:hAnsi="Times New Roman" w:cs="Times New Roman"/>
          <w:sz w:val="28"/>
          <w:szCs w:val="28"/>
          <w:lang w:val="uk-UA"/>
        </w:rPr>
        <w:t>» тощо.</w:t>
      </w:r>
    </w:p>
    <w:p w:rsidR="00011513" w:rsidRPr="00011513" w:rsidRDefault="00011513" w:rsidP="000115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sz w:val="28"/>
          <w:szCs w:val="28"/>
          <w:lang w:val="uk-UA"/>
        </w:rPr>
        <w:t>Довідкове бюро</w:t>
      </w:r>
    </w:p>
    <w:p w:rsidR="00011513" w:rsidRP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sz w:val="28"/>
          <w:szCs w:val="28"/>
          <w:lang w:val="uk-UA"/>
        </w:rPr>
        <w:t>—Хмельниччина розташована на стику двох історико-географічних регіонів — Правобережжя і Західної України. У своїх сучасних межах область існує з 22 вересня 1937 року, коли постановою ВЦВК СРСР було створено Кам'янець-Подільську область. У травні 1941 року обласний центр було перенесено в м. Проскурів, але в січні 1954 року область перейменували, назвавши Хмельницькою, а у м. Проскурів змінено назву на Хмельницький.</w:t>
      </w:r>
    </w:p>
    <w:p w:rsidR="00011513" w:rsidRP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Територія області лежить між 48°27' та 50°37' північної широти й між 26°09' та 27°56' східної довготи. Протяжність області з півночі на південь 220 км, а із заходу на схід — 120 км. Межує на північному заході з Рівненською, на північному сході з Житомирською, на сході з Вінницькою, на півдні з Чернівецькою, на заході з Тернопільською областями.</w:t>
      </w:r>
    </w:p>
    <w:p w:rsidR="00011513" w:rsidRPr="00011513" w:rsidRDefault="00011513" w:rsidP="000115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sz w:val="28"/>
          <w:szCs w:val="28"/>
          <w:lang w:val="uk-UA"/>
        </w:rPr>
        <w:t>Клімат</w:t>
      </w:r>
    </w:p>
    <w:p w:rsidR="00011513" w:rsidRP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Клімат </w:t>
      </w:r>
      <w:proofErr w:type="spellStart"/>
      <w:r w:rsidRPr="00011513">
        <w:rPr>
          <w:rFonts w:ascii="Times New Roman" w:hAnsi="Times New Roman" w:cs="Times New Roman"/>
          <w:sz w:val="28"/>
          <w:szCs w:val="28"/>
          <w:lang w:val="uk-UA"/>
        </w:rPr>
        <w:t>помірно</w:t>
      </w:r>
      <w:proofErr w:type="spellEnd"/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 континентальний з м'якою зимою (середня температура січня −5 °C) і теплим, вологим (середня температура липня +19 °C) літом. Кількість опадів, 70 % яких припадає на теплий період, становить 500—640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мм на рік. Поверхня області в основному становить полого-хвилясту лесову рівнину. На півночі регіону розташована Поліська низовина (з абсолютними висотами до 240 м), на північному заході — Волинська, у центрі — Придніпровська (до 380 м) і на півдні — Подільська (до 400 м) височини. В області знаходяться верхні течії річок Горинь, Случ і Південний Буг, що визначають природний вигляд районів Полісся і Поділля. Але особливо мальовничі глибоко і хитромудро врізані долини Дністра і його лівих </w:t>
      </w:r>
      <w:proofErr w:type="spellStart"/>
      <w:r w:rsidRPr="00011513">
        <w:rPr>
          <w:rFonts w:ascii="Times New Roman" w:hAnsi="Times New Roman" w:cs="Times New Roman"/>
          <w:sz w:val="28"/>
          <w:szCs w:val="28"/>
          <w:lang w:val="uk-UA"/>
        </w:rPr>
        <w:t>приток</w:t>
      </w:r>
      <w:proofErr w:type="spellEnd"/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 (Збруча, </w:t>
      </w:r>
      <w:proofErr w:type="spellStart"/>
      <w:r w:rsidRPr="00011513">
        <w:rPr>
          <w:rFonts w:ascii="Times New Roman" w:hAnsi="Times New Roman" w:cs="Times New Roman"/>
          <w:sz w:val="28"/>
          <w:szCs w:val="28"/>
          <w:lang w:val="uk-UA"/>
        </w:rPr>
        <w:t>Жванчика</w:t>
      </w:r>
      <w:proofErr w:type="spellEnd"/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, Смотрича, Тернави, </w:t>
      </w:r>
      <w:proofErr w:type="spellStart"/>
      <w:r w:rsidRPr="00011513">
        <w:rPr>
          <w:rFonts w:ascii="Times New Roman" w:hAnsi="Times New Roman" w:cs="Times New Roman"/>
          <w:sz w:val="28"/>
          <w:szCs w:val="28"/>
          <w:lang w:val="uk-UA"/>
        </w:rPr>
        <w:t>Ушиці</w:t>
      </w:r>
      <w:proofErr w:type="spellEnd"/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 та ін.), що місцями утворюють ефектні каньйони і захопливі пейзажі.</w:t>
      </w:r>
    </w:p>
    <w:p w:rsidR="00011513" w:rsidRP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sz w:val="28"/>
          <w:szCs w:val="28"/>
          <w:lang w:val="uk-UA"/>
        </w:rPr>
        <w:t>3. Групове заняття</w:t>
      </w:r>
    </w:p>
    <w:p w:rsidR="00011513" w:rsidRPr="00011513" w:rsidRDefault="00011513" w:rsidP="000115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Реклама </w:t>
      </w:r>
      <w:r>
        <w:rPr>
          <w:rFonts w:ascii="Times New Roman" w:hAnsi="Times New Roman" w:cs="Times New Roman"/>
          <w:sz w:val="28"/>
          <w:szCs w:val="28"/>
          <w:lang w:val="uk-UA"/>
        </w:rPr>
        <w:t>Хмельниччини</w:t>
      </w:r>
    </w:p>
    <w:p w:rsidR="00011513" w:rsidRP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Діти об’єднуються у 4 групи (за пора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року — зима, весна, літо,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осінь).</w:t>
      </w:r>
    </w:p>
    <w:p w:rsidR="00011513" w:rsidRP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Завдання. Скласти рекламу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Хмельниччини. Чим вразить природа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та погода </w:t>
      </w:r>
    </w:p>
    <w:p w:rsidR="00011513" w:rsidRPr="00011513" w:rsidRDefault="00011513" w:rsidP="0001151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sz w:val="28"/>
          <w:szCs w:val="28"/>
          <w:lang w:val="uk-UA"/>
        </w:rPr>
        <w:t>Стратегія «Кола по воді»</w:t>
      </w:r>
    </w:p>
    <w:p w:rsidR="00011513" w:rsidRDefault="00011513" w:rsidP="00011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Діти об’єднуються у групи.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Опорним словом є слово «пог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ода». Його записують у стовпчик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і на кожну літеру добирають іменник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(дієслова, прикметники, сталі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вирази) до досліджуваної теми.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суті це невелике дослідження,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яке може початися в класі та мати продовження вдома.</w:t>
      </w:r>
    </w:p>
    <w:p w:rsidR="00011513" w:rsidRPr="00011513" w:rsidRDefault="00011513" w:rsidP="0001151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011513" w:rsidRPr="00011513" w:rsidRDefault="00011513" w:rsidP="0001151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sz w:val="28"/>
          <w:szCs w:val="28"/>
          <w:lang w:val="uk-UA"/>
        </w:rPr>
        <w:t xml:space="preserve">Клімат 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Хмельниччини</w:t>
      </w:r>
      <w:r w:rsidRPr="000115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1513" w:rsidRPr="00011513" w:rsidRDefault="00011513" w:rsidP="0001151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sz w:val="28"/>
          <w:szCs w:val="28"/>
          <w:lang w:val="uk-UA"/>
        </w:rPr>
        <w:t>Синоптики рідного краю.</w:t>
      </w:r>
    </w:p>
    <w:p w:rsidR="00011513" w:rsidRPr="00011513" w:rsidRDefault="00011513" w:rsidP="0001151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513">
        <w:rPr>
          <w:rFonts w:ascii="Times New Roman" w:hAnsi="Times New Roman" w:cs="Times New Roman"/>
          <w:sz w:val="28"/>
          <w:szCs w:val="28"/>
          <w:lang w:val="uk-UA"/>
        </w:rPr>
        <w:t>Спостерігаючи за погодою рідного краю, я...</w:t>
      </w:r>
    </w:p>
    <w:sectPr w:rsidR="00011513" w:rsidRPr="0001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12F6"/>
    <w:multiLevelType w:val="hybridMultilevel"/>
    <w:tmpl w:val="D326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F7205"/>
    <w:multiLevelType w:val="hybridMultilevel"/>
    <w:tmpl w:val="159C42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13"/>
    <w:rsid w:val="00011513"/>
    <w:rsid w:val="00970913"/>
    <w:rsid w:val="00E2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BAD6"/>
  <w15:chartTrackingRefBased/>
  <w15:docId w15:val="{F610A535-61E7-4634-AB75-3F986342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2024-03-25T21:38:00Z</dcterms:created>
  <dcterms:modified xsi:type="dcterms:W3CDTF">2024-03-25T21:38:00Z</dcterms:modified>
</cp:coreProperties>
</file>